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 al 91’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UFI Global Congress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bhjea0u3hd6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120" w:line="276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Riva del Garda Fierecongressi ha partecipato al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91esimo UFI Global Congress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, il più importante evento dedicato al mondo fieristico, promosso da</w:t>
      </w:r>
      <w:hyperlink r:id="rId6">
        <w:r w:rsidDel="00000000" w:rsidR="00000000" w:rsidRPr="00000000">
          <w:rPr>
            <w:rFonts w:ascii="Arial" w:cs="Arial" w:eastAsia="Arial" w:hAnsi="Arial"/>
            <w:sz w:val="26"/>
            <w:szCs w:val="26"/>
            <w:highlight w:val="white"/>
            <w:rtl w:val="0"/>
          </w:rPr>
          <w:t xml:space="preserve"> UFI - The Global Association of the Exhibition Industry</w:t>
        </w:r>
      </w:hyperlink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6"/>
          <w:szCs w:val="26"/>
          <w:highlight w:val="white"/>
          <w:rtl w:val="0"/>
        </w:rPr>
        <w:t xml:space="preserve">in un periodo storico quanto mai importante e di profondo cambiamento per il prodotto fiera.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0" w:before="120" w:line="276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Un appuntamento che dal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20 al 23 novembre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 ha portato a Colonia, in Germania, 550 operatori </w:t>
      </w:r>
      <w:r w:rsidDel="00000000" w:rsidR="00000000" w:rsidRPr="00000000">
        <w:rPr>
          <w:rFonts w:ascii="Roboto" w:cs="Roboto" w:eastAsia="Roboto" w:hAnsi="Roboto"/>
          <w:sz w:val="26"/>
          <w:szCs w:val="26"/>
          <w:highlight w:val="white"/>
          <w:rtl w:val="0"/>
        </w:rPr>
        <w:t xml:space="preserve">da oltre 55 mercati e regioni,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 riuniti per riflettere e discutere sul futuro di un settore che impiega 3,4 milioni di posti di lavoro.</w:t>
      </w:r>
    </w:p>
    <w:p w:rsidR="00000000" w:rsidDel="00000000" w:rsidP="00000000" w:rsidRDefault="00000000" w:rsidRPr="00000000" w14:paraId="00000007">
      <w:pPr>
        <w:shd w:fill="ffffff" w:val="clear"/>
        <w:spacing w:after="0" w:before="120" w:line="276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A rappresentare la Società, GianPaola Pedretti, Exhibition Manager</w:t>
      </w:r>
      <w:hyperlink r:id="rId7">
        <w:r w:rsidDel="00000000" w:rsidR="00000000" w:rsidRPr="00000000">
          <w:rPr>
            <w:rFonts w:ascii="Arial" w:cs="Arial" w:eastAsia="Arial" w:hAnsi="Arial"/>
            <w:sz w:val="26"/>
            <w:szCs w:val="26"/>
            <w:highlight w:val="white"/>
            <w:rtl w:val="0"/>
          </w:rPr>
          <w:t xml:space="preserve"> Expo Riva Schuh</w:t>
        </w:r>
      </w:hyperlink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 &amp; Gardanags, Stefania Rosa, Head of Innovation, e Giovanna Voltolini,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Responsabile Business Unit Fiere Italia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after="0" w:before="120" w:line="276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highlight w:val="white"/>
          <w:rtl w:val="0"/>
        </w:rPr>
        <w:t xml:space="preserve">‘Changes to Chances’ il motto del Congresso targato 2024, a sottolineare quanto cambiamenti e opportunità siano profondamente collegati, e quanto sia fondamentale affrontare entrambi con una mente aperta.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before="120" w:line="276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25 novembre 2024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facebook.com/ufilive?__cft__%5B0%5D=AZUEXh0zFU1dOtWunlvsqcwgy3nC2br2eYPdwfA1PCZe6bZzbctPUi3JXgk4BougbMzrgWwQ-XRXS1_3AauNzmfPaaWKeqiOyIO0Pt_CGuuYFeB8bLK4etXKDo55BXG-7lzi-AuMIfJxjJkAIbxqWHfIjawrLmR8cIDnS5aWZJ8V8pb_LoOzxzmbjvnG0O7uinw&amp;__tn__=-%5DK-R" TargetMode="External"/><Relationship Id="rId7" Type="http://schemas.openxmlformats.org/officeDocument/2006/relationships/hyperlink" Target="https://www.facebook.com/exporivaschuh?__cft__%5B0%5D=AZUEXh0zFU1dOtWunlvsqcwgy3nC2br2eYPdwfA1PCZe6bZzbctPUi3JXgk4BougbMzrgWwQ-XRXS1_3AauNzmfPaaWKeqiOyIO0Pt_CGuuYFeB8bLK4etXKDo55BXG-7lzi-AuMIfJxjJkAIbxqWHfIjawrLmR8cIDnS5aWZJ8V8pb_LoOzxzmbjvnG0O7uinw&amp;__tn__=-%5DK-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